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CA" w:rsidRPr="00D118CA" w:rsidRDefault="00D118CA" w:rsidP="00DD2E0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118C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 2025 года станет доступен упрощенный порядок рассмотрения жалоб</w:t>
      </w:r>
    </w:p>
    <w:p w:rsidR="009131E5" w:rsidRDefault="00403A3B" w:rsidP="00BC7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70E">
        <w:rPr>
          <w:bCs/>
          <w:sz w:val="24"/>
          <w:szCs w:val="24"/>
        </w:rPr>
        <w:t xml:space="preserve"> </w:t>
      </w:r>
      <w:r w:rsidR="00BC770E" w:rsidRPr="00BC770E">
        <w:rPr>
          <w:bCs/>
          <w:sz w:val="24"/>
          <w:szCs w:val="24"/>
        </w:rPr>
        <w:t xml:space="preserve">            </w:t>
      </w:r>
      <w:proofErr w:type="gramStart"/>
      <w:r w:rsidR="001D2E10" w:rsidRPr="00BC770E">
        <w:rPr>
          <w:rFonts w:ascii="Times New Roman" w:hAnsi="Times New Roman" w:cs="Times New Roman"/>
          <w:bCs/>
          <w:sz w:val="24"/>
          <w:szCs w:val="24"/>
        </w:rPr>
        <w:t>Межрайонная</w:t>
      </w:r>
      <w:proofErr w:type="gramEnd"/>
      <w:r w:rsidR="001D2E10" w:rsidRPr="00BC770E">
        <w:rPr>
          <w:rFonts w:ascii="Times New Roman" w:hAnsi="Times New Roman" w:cs="Times New Roman"/>
          <w:bCs/>
          <w:sz w:val="24"/>
          <w:szCs w:val="24"/>
        </w:rPr>
        <w:t xml:space="preserve"> ИФНС России №22 по Челябинской области сообщает, что в соответствии с Федеральным законом от 31.07.2023 №389-ФЗ с 1 января 2025 года начнет действовать упрощенный порядок рассмотрения жалоб, который позволит быстро решать простые споры с налоговой службой с минимумом процедурных издержек для налогоплательщика.</w:t>
      </w:r>
      <w:r w:rsidRPr="00BC77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3A3B" w:rsidRPr="00BC770E" w:rsidRDefault="009131E5" w:rsidP="00BC77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03A3B" w:rsidRPr="00BC770E">
        <w:rPr>
          <w:rFonts w:ascii="Times New Roman" w:hAnsi="Times New Roman" w:cs="Times New Roman"/>
          <w:bCs/>
          <w:sz w:val="24"/>
          <w:szCs w:val="24"/>
        </w:rPr>
        <w:t>С начала 2025 года на основании статьи 140.1 Налогового кодекса Российской Федерации появится возможность обратиться  с жалобой в упрощенном порядке на действие, бездействие должностных лиц и рассмотрение обжалуемого акта ненормативного характера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03A3B" w:rsidRPr="00BC770E">
        <w:rPr>
          <w:rFonts w:ascii="Times New Roman" w:hAnsi="Times New Roman" w:cs="Times New Roman"/>
          <w:bCs/>
          <w:sz w:val="24"/>
          <w:szCs w:val="24"/>
        </w:rPr>
        <w:t xml:space="preserve"> непосредственно в налоговый орган, чье решение или действие обжалуется. Исключение составляют решения, принятые в порядке, предусмотренном ст. 101 и 101.4 НК РФ. </w:t>
      </w:r>
    </w:p>
    <w:p w:rsidR="00FC4F33" w:rsidRPr="00BC770E" w:rsidRDefault="00403A3B" w:rsidP="00BC770E">
      <w:pPr>
        <w:jc w:val="both"/>
        <w:rPr>
          <w:rFonts w:ascii="Times New Roman" w:hAnsi="Times New Roman" w:cs="Times New Roman"/>
          <w:sz w:val="24"/>
          <w:szCs w:val="24"/>
        </w:rPr>
      </w:pPr>
      <w:r w:rsidRPr="00BC7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1E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C770E">
        <w:rPr>
          <w:rFonts w:ascii="Times New Roman" w:hAnsi="Times New Roman" w:cs="Times New Roman"/>
          <w:sz w:val="24"/>
          <w:szCs w:val="24"/>
        </w:rPr>
        <w:t>Жалобу в упрощенном порядке можно направить одним из удобных способов:</w:t>
      </w:r>
    </w:p>
    <w:p w:rsidR="00612DD7" w:rsidRPr="00BC770E" w:rsidRDefault="00612DD7" w:rsidP="00BC770E">
      <w:pPr>
        <w:pStyle w:val="Default"/>
        <w:spacing w:after="70"/>
        <w:jc w:val="both"/>
        <w:rPr>
          <w:rFonts w:ascii="Times New Roman" w:hAnsi="Times New Roman" w:cs="Times New Roman"/>
          <w:color w:val="auto"/>
        </w:rPr>
      </w:pPr>
      <w:r w:rsidRPr="00BC770E">
        <w:rPr>
          <w:rFonts w:ascii="Times New Roman" w:hAnsi="Times New Roman" w:cs="Times New Roman"/>
          <w:color w:val="auto"/>
        </w:rPr>
        <w:t xml:space="preserve">- с помощью сервисов ФНС России «Личный кабинет налогоплательщика для физических лиц» или «Личный кабинет индивидуального предпринимателя»; </w:t>
      </w:r>
    </w:p>
    <w:p w:rsidR="00612DD7" w:rsidRPr="00BC770E" w:rsidRDefault="00612DD7" w:rsidP="00BC77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770E">
        <w:rPr>
          <w:rFonts w:ascii="Times New Roman" w:hAnsi="Times New Roman" w:cs="Times New Roman"/>
          <w:color w:val="auto"/>
        </w:rPr>
        <w:t>- по телекоммуникационным каналам связи.</w:t>
      </w:r>
    </w:p>
    <w:p w:rsidR="00612DD7" w:rsidRPr="00BC770E" w:rsidRDefault="009131E5" w:rsidP="00BC770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proofErr w:type="gramStart"/>
      <w:r w:rsidR="00612DD7" w:rsidRPr="00BC770E">
        <w:rPr>
          <w:rFonts w:ascii="Times New Roman" w:hAnsi="Times New Roman" w:cs="Times New Roman"/>
          <w:color w:val="auto"/>
        </w:rPr>
        <w:t xml:space="preserve">При направлении жалобы налогоплательщику отправляется квитанция с уникальным ID, по которому на сайте www.nalog.gov.ru можно отслеживать ход рассмотрения жалобы (сервис «Узнать о жалобе»). </w:t>
      </w:r>
      <w:proofErr w:type="gramEnd"/>
    </w:p>
    <w:p w:rsidR="00BC770E" w:rsidRPr="00BC770E" w:rsidRDefault="00BC770E" w:rsidP="00BC77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770E">
        <w:rPr>
          <w:rFonts w:ascii="Times New Roman" w:hAnsi="Times New Roman" w:cs="Times New Roman"/>
          <w:color w:val="auto"/>
        </w:rPr>
        <w:t>Направить жалобу в упрощенном порядке на бумажном носителе нельзя.</w:t>
      </w:r>
    </w:p>
    <w:p w:rsidR="006C6497" w:rsidRPr="00BC770E" w:rsidRDefault="006C6497" w:rsidP="00BC770E">
      <w:pPr>
        <w:pStyle w:val="Default"/>
        <w:jc w:val="both"/>
        <w:rPr>
          <w:rFonts w:ascii="Times New Roman" w:hAnsi="Times New Roman" w:cs="Times New Roman"/>
        </w:rPr>
      </w:pPr>
    </w:p>
    <w:p w:rsidR="006C6497" w:rsidRPr="00BC770E" w:rsidRDefault="009131E5" w:rsidP="00BC770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BC770E" w:rsidRPr="00BC770E">
        <w:rPr>
          <w:rFonts w:ascii="Times New Roman" w:hAnsi="Times New Roman" w:cs="Times New Roman"/>
          <w:color w:val="auto"/>
        </w:rPr>
        <w:t>П</w:t>
      </w:r>
      <w:r w:rsidR="006C6497" w:rsidRPr="00BC770E">
        <w:rPr>
          <w:rFonts w:ascii="Times New Roman" w:hAnsi="Times New Roman" w:cs="Times New Roman"/>
          <w:color w:val="auto"/>
        </w:rPr>
        <w:t xml:space="preserve">ри направлении жалобы в упрощенном порядке обязательно указывается: </w:t>
      </w:r>
    </w:p>
    <w:p w:rsidR="006C6497" w:rsidRPr="00BC770E" w:rsidRDefault="006C6497" w:rsidP="00BC770E">
      <w:pPr>
        <w:pStyle w:val="Default"/>
        <w:spacing w:after="70"/>
        <w:jc w:val="both"/>
        <w:rPr>
          <w:rFonts w:ascii="Times New Roman" w:hAnsi="Times New Roman" w:cs="Times New Roman"/>
          <w:color w:val="auto"/>
        </w:rPr>
      </w:pPr>
      <w:r w:rsidRPr="00BC770E">
        <w:rPr>
          <w:rFonts w:ascii="Times New Roman" w:hAnsi="Times New Roman" w:cs="Times New Roman"/>
          <w:color w:val="auto"/>
        </w:rPr>
        <w:t xml:space="preserve">- дата и номер обжалуемого документа; </w:t>
      </w:r>
    </w:p>
    <w:p w:rsidR="006C6497" w:rsidRPr="00BC770E" w:rsidRDefault="006C6497" w:rsidP="00BC77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770E">
        <w:rPr>
          <w:rFonts w:ascii="Times New Roman" w:hAnsi="Times New Roman" w:cs="Times New Roman"/>
          <w:color w:val="auto"/>
        </w:rPr>
        <w:t xml:space="preserve">- информация о том, что жалоба рассматривается в упрощенном порядке либо ссылка на статью 140.1 НК РФ. </w:t>
      </w:r>
    </w:p>
    <w:p w:rsidR="00CC5A75" w:rsidRPr="00BC770E" w:rsidRDefault="009131E5" w:rsidP="00BC770E">
      <w:pPr>
        <w:pStyle w:val="a3"/>
        <w:shd w:val="clear" w:color="auto" w:fill="FFFFFF"/>
        <w:spacing w:before="0" w:beforeAutospacing="0" w:after="300" w:afterAutospacing="0"/>
        <w:jc w:val="both"/>
      </w:pPr>
      <w:r>
        <w:t xml:space="preserve">            </w:t>
      </w:r>
      <w:r w:rsidR="00FC4F33" w:rsidRPr="00BC770E">
        <w:t>Срок рассмотрения жалобы в упрощенном порядке - семь рабочих дней, начиная со следующего дня после поступления жалобы в налоговый орган.</w:t>
      </w:r>
    </w:p>
    <w:p w:rsidR="00CC5A75" w:rsidRPr="00BC770E" w:rsidRDefault="00CC5A75" w:rsidP="00B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0E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рассмотрения </w:t>
      </w:r>
      <w:r w:rsidRPr="00BC770E">
        <w:rPr>
          <w:rFonts w:ascii="Times New Roman" w:hAnsi="Times New Roman" w:cs="Times New Roman"/>
          <w:sz w:val="24"/>
          <w:szCs w:val="24"/>
        </w:rPr>
        <w:t xml:space="preserve">жалобы налоговый орган: </w:t>
      </w:r>
    </w:p>
    <w:p w:rsidR="00DD2E01" w:rsidRPr="00BC770E" w:rsidRDefault="00DD2E01" w:rsidP="00B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A75" w:rsidRPr="00BC770E" w:rsidRDefault="00DD2E01" w:rsidP="00BC770E">
      <w:pPr>
        <w:autoSpaceDE w:val="0"/>
        <w:autoSpaceDN w:val="0"/>
        <w:adjustRightInd w:val="0"/>
        <w:spacing w:after="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0E">
        <w:rPr>
          <w:rFonts w:ascii="Times New Roman" w:hAnsi="Times New Roman" w:cs="Times New Roman"/>
          <w:sz w:val="24"/>
          <w:szCs w:val="24"/>
        </w:rPr>
        <w:t xml:space="preserve">- </w:t>
      </w:r>
      <w:r w:rsidR="00CC5A75" w:rsidRPr="00BC770E">
        <w:rPr>
          <w:rFonts w:ascii="Times New Roman" w:hAnsi="Times New Roman" w:cs="Times New Roman"/>
          <w:sz w:val="24"/>
          <w:szCs w:val="24"/>
        </w:rPr>
        <w:t xml:space="preserve">принимает решение об отмене акта налогового органа ненормативного характера; </w:t>
      </w:r>
    </w:p>
    <w:p w:rsidR="00CC5A75" w:rsidRPr="00BC770E" w:rsidRDefault="00DD2E01" w:rsidP="00BC770E">
      <w:pPr>
        <w:autoSpaceDE w:val="0"/>
        <w:autoSpaceDN w:val="0"/>
        <w:adjustRightInd w:val="0"/>
        <w:spacing w:after="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0E">
        <w:rPr>
          <w:rFonts w:ascii="Times New Roman" w:hAnsi="Times New Roman" w:cs="Times New Roman"/>
          <w:sz w:val="24"/>
          <w:szCs w:val="24"/>
        </w:rPr>
        <w:t xml:space="preserve">- </w:t>
      </w:r>
      <w:r w:rsidR="00CC5A75" w:rsidRPr="00BC770E">
        <w:rPr>
          <w:rFonts w:ascii="Times New Roman" w:hAnsi="Times New Roman" w:cs="Times New Roman"/>
          <w:sz w:val="24"/>
          <w:szCs w:val="24"/>
        </w:rPr>
        <w:t xml:space="preserve">признает действия или бездействие должностных лиц налогового органа незаконными и выносит решение по существу; </w:t>
      </w:r>
    </w:p>
    <w:p w:rsidR="00DD2E01" w:rsidRPr="00BC770E" w:rsidRDefault="00DD2E01" w:rsidP="00B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0E">
        <w:rPr>
          <w:rFonts w:ascii="Times New Roman" w:hAnsi="Times New Roman" w:cs="Times New Roman"/>
          <w:sz w:val="24"/>
          <w:szCs w:val="24"/>
        </w:rPr>
        <w:t xml:space="preserve">- </w:t>
      </w:r>
      <w:r w:rsidR="00CC5A75" w:rsidRPr="00BC770E">
        <w:rPr>
          <w:rFonts w:ascii="Times New Roman" w:hAnsi="Times New Roman" w:cs="Times New Roman"/>
          <w:sz w:val="24"/>
          <w:szCs w:val="24"/>
        </w:rPr>
        <w:t>устраняет нарушения прав лица, подавшего жалобу.</w:t>
      </w:r>
    </w:p>
    <w:p w:rsidR="00CC5A75" w:rsidRPr="00CC5A75" w:rsidRDefault="00CC5A75" w:rsidP="00B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0E">
        <w:rPr>
          <w:rFonts w:ascii="Times New Roman" w:hAnsi="Times New Roman" w:cs="Times New Roman"/>
          <w:sz w:val="24"/>
          <w:szCs w:val="24"/>
        </w:rPr>
        <w:t xml:space="preserve"> </w:t>
      </w:r>
      <w:r w:rsidR="009131E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BC770E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удовлетворения требований заявителя – жалоба направляется для рассмотрения в вышестоящий налоговый орган. </w:t>
      </w:r>
    </w:p>
    <w:p w:rsidR="00612DD7" w:rsidRPr="00CC5A75" w:rsidRDefault="00612DD7" w:rsidP="00CC5A7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97" w:rsidRDefault="006C6497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C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D7"/>
    <w:rsid w:val="001D2E10"/>
    <w:rsid w:val="00403A3B"/>
    <w:rsid w:val="00612DD7"/>
    <w:rsid w:val="006C6497"/>
    <w:rsid w:val="009131E5"/>
    <w:rsid w:val="00BC770E"/>
    <w:rsid w:val="00C0448F"/>
    <w:rsid w:val="00C100F4"/>
    <w:rsid w:val="00CC5A75"/>
    <w:rsid w:val="00D118CA"/>
    <w:rsid w:val="00DD2E01"/>
    <w:rsid w:val="00E00F6B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DD7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C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DD7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C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Ирина Викторовна</dc:creator>
  <cp:lastModifiedBy>Малева Ирина Александровна</cp:lastModifiedBy>
  <cp:revision>2</cp:revision>
  <dcterms:created xsi:type="dcterms:W3CDTF">2024-12-10T12:44:00Z</dcterms:created>
  <dcterms:modified xsi:type="dcterms:W3CDTF">2024-12-10T12:44:00Z</dcterms:modified>
</cp:coreProperties>
</file>