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EA" w:rsidRDefault="00B06AE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3.95pt;margin-top:0;width:60.25pt;height:51.55pt;z-index:251656192;mso-wrap-distance-left:5pt;mso-wrap-distance-right:5pt;mso-position-horizontal-relative:margin" wrapcoords="463 0 21137 0 21137 16347 21600 17442 21600 21600 0 21600 0 17442 463 16347 463 0" filled="f" stroked="f">
            <v:textbox style="mso-fit-shape-to-text:t" inset="0,0,0,0">
              <w:txbxContent>
                <w:p w:rsidR="00B06AEA" w:rsidRDefault="00B06AE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75pt;height:50.7pt">
                        <v:imagedata r:id="rId7" r:href="rId8"/>
                      </v:shape>
                    </w:pict>
                  </w:r>
                </w:p>
                <w:p w:rsidR="00B06AEA" w:rsidRDefault="00631403">
                  <w:pPr>
                    <w:pStyle w:val="a4"/>
                    <w:shd w:val="clear" w:color="auto" w:fill="auto"/>
                    <w:tabs>
                      <w:tab w:val="left" w:pos="814"/>
                      <w:tab w:val="left" w:leader="underscore" w:pos="962"/>
                    </w:tabs>
                    <w:spacing w:line="21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>v</w:t>
                  </w:r>
                  <w:proofErr w:type="gram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>„</w:t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rPr>
                      <w:rStyle w:val="CourierNewExact"/>
                    </w:rPr>
                    <w:t>J</w:t>
                  </w:r>
                </w:p>
              </w:txbxContent>
            </v:textbox>
            <w10:wrap anchorx="margin"/>
          </v:shape>
        </w:pict>
      </w:r>
    </w:p>
    <w:p w:rsidR="00B06AEA" w:rsidRDefault="00B06AEA">
      <w:pPr>
        <w:spacing w:line="360" w:lineRule="exact"/>
      </w:pPr>
    </w:p>
    <w:p w:rsidR="00B06AEA" w:rsidRDefault="00B06AEA">
      <w:pPr>
        <w:spacing w:line="634" w:lineRule="exact"/>
      </w:pPr>
    </w:p>
    <w:p w:rsidR="00B06AEA" w:rsidRDefault="00B06AEA">
      <w:pPr>
        <w:rPr>
          <w:sz w:val="2"/>
          <w:szCs w:val="2"/>
        </w:rPr>
        <w:sectPr w:rsidR="00B06AEA">
          <w:type w:val="continuous"/>
          <w:pgSz w:w="12240" w:h="15840"/>
          <w:pgMar w:top="844" w:right="753" w:bottom="547" w:left="1670" w:header="0" w:footer="3" w:gutter="0"/>
          <w:cols w:space="720"/>
          <w:noEndnote/>
          <w:docGrid w:linePitch="360"/>
        </w:sectPr>
      </w:pPr>
    </w:p>
    <w:p w:rsidR="00B06AEA" w:rsidRDefault="00631403">
      <w:pPr>
        <w:pStyle w:val="30"/>
        <w:shd w:val="clear" w:color="auto" w:fill="auto"/>
        <w:spacing w:after="520"/>
      </w:pPr>
      <w:r>
        <w:lastRenderedPageBreak/>
        <w:t>РОССИЙСКАЯ ФЕДЕРАЦИЯ</w:t>
      </w:r>
      <w:r>
        <w:br/>
        <w:t>ЧЕЛЯБИНСКАЯ ОБЛАСТЬ</w:t>
      </w:r>
      <w:r>
        <w:br/>
        <w:t>АРГАЯШСКИЙ МУНИЦИПАЛЬНЫЙ РАЙОН</w:t>
      </w:r>
      <w:r>
        <w:br/>
        <w:t>АДМИНИСТРАЦИЯ АРГАЯШСКОГО СЕЛЬСКОГО ПОСЕЛЕНИЯ</w:t>
      </w:r>
    </w:p>
    <w:p w:rsidR="00B06AEA" w:rsidRDefault="00631403">
      <w:pPr>
        <w:pStyle w:val="10"/>
        <w:keepNext/>
        <w:keepLines/>
        <w:shd w:val="clear" w:color="auto" w:fill="auto"/>
        <w:spacing w:before="0" w:after="36" w:line="300" w:lineRule="exact"/>
      </w:pPr>
      <w:bookmarkStart w:id="0" w:name="bookmark0"/>
      <w:r>
        <w:t>ПОСТАНОВЛЕНИЕ</w:t>
      </w:r>
      <w:bookmarkEnd w:id="0"/>
    </w:p>
    <w:p w:rsidR="00B06AEA" w:rsidRDefault="00631403">
      <w:pPr>
        <w:pStyle w:val="20"/>
        <w:shd w:val="clear" w:color="auto" w:fill="auto"/>
        <w:spacing w:before="0" w:after="0" w:line="260" w:lineRule="exact"/>
      </w:pPr>
      <w:r>
        <w:t>« 16» апреля 2024 г. № 43</w:t>
      </w:r>
    </w:p>
    <w:p w:rsidR="00B06AEA" w:rsidRDefault="00631403">
      <w:pPr>
        <w:pStyle w:val="40"/>
        <w:shd w:val="clear" w:color="auto" w:fill="auto"/>
        <w:spacing w:before="0" w:after="260" w:line="190" w:lineRule="exact"/>
        <w:ind w:left="2240"/>
      </w:pPr>
      <w:r>
        <w:t>с. Аргаяш</w:t>
      </w:r>
    </w:p>
    <w:p w:rsidR="00B06AEA" w:rsidRDefault="00631403">
      <w:pPr>
        <w:pStyle w:val="20"/>
        <w:shd w:val="clear" w:color="auto" w:fill="auto"/>
        <w:spacing w:before="0" w:after="443" w:line="308" w:lineRule="exact"/>
        <w:ind w:right="3180"/>
      </w:pPr>
      <w:r>
        <w:t>О внесении изменений в</w:t>
      </w:r>
      <w:r>
        <w:t xml:space="preserve"> Постановление администрации Аргаяшского сельского поселения от 23.03.2017 г. № 40 «Об утверждении административного регламента оказания муниципальной услуги «Присвоение, изменение и аннулирование адресов на территории Аргаяшского сельского поселения»</w:t>
      </w:r>
    </w:p>
    <w:p w:rsidR="00B06AEA" w:rsidRDefault="00631403">
      <w:pPr>
        <w:pStyle w:val="20"/>
        <w:shd w:val="clear" w:color="auto" w:fill="auto"/>
        <w:spacing w:before="0" w:after="0" w:line="354" w:lineRule="exact"/>
        <w:ind w:firstLine="620"/>
        <w:jc w:val="both"/>
      </w:pPr>
      <w:r>
        <w:t xml:space="preserve">В </w:t>
      </w:r>
      <w:r>
        <w:t>соответствии с Постановлением Правительства Российской Федерации от 05.02.2024 г. № 124, внесший изменения в «Правила присвоения, изменения и аннулирования адресов на территории Российской Федерации», утвержденные Постановлением Правительства Российской Фе</w:t>
      </w:r>
      <w:r>
        <w:t>дерации от 19.11.2014 г. № 1221, протеста прокуратуры Аргаяшского района от 22.03.2024 г. №20-2024, ПОСТАНОВЛЯЮ:</w:t>
      </w:r>
    </w:p>
    <w:p w:rsidR="00B06AEA" w:rsidRDefault="00631403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354" w:lineRule="exact"/>
        <w:ind w:firstLine="460"/>
        <w:jc w:val="both"/>
      </w:pPr>
      <w:r>
        <w:t>Внести изменения в постановление администрации Аргаяшского сельского поселения от 23.03.2017 г. № 40 «Об утверждении административного регламен</w:t>
      </w:r>
      <w:r>
        <w:t xml:space="preserve">та оказания муниципальной услуги «Присвоение, изменение и аннулирование адресов </w:t>
      </w:r>
      <w:proofErr w:type="gramStart"/>
      <w:r>
        <w:t>на</w:t>
      </w:r>
      <w:proofErr w:type="gramEnd"/>
      <w:r>
        <w:t xml:space="preserve"> территории Аргаяшского сельского поселения»:</w:t>
      </w:r>
    </w:p>
    <w:p w:rsidR="00B06AEA" w:rsidRDefault="00631403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before="0" w:after="0" w:line="354" w:lineRule="exact"/>
        <w:jc w:val="both"/>
      </w:pPr>
      <w:r>
        <w:t>п.37 постановления изложить в новой редакции:</w:t>
      </w:r>
    </w:p>
    <w:p w:rsidR="00B06AEA" w:rsidRDefault="00631403">
      <w:pPr>
        <w:pStyle w:val="20"/>
        <w:shd w:val="clear" w:color="auto" w:fill="auto"/>
        <w:spacing w:before="0" w:after="0" w:line="354" w:lineRule="exact"/>
        <w:ind w:firstLine="460"/>
        <w:jc w:val="both"/>
      </w:pPr>
      <w:proofErr w:type="gramStart"/>
      <w:r>
        <w:t>Принятие решений о присвоении и изменения адреса объекту адресации или аннулирован</w:t>
      </w:r>
      <w:r>
        <w:t>ии его адреса,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proofErr w:type="gramEnd"/>
    </w:p>
    <w:p w:rsidR="00B06AEA" w:rsidRDefault="00631403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54" w:lineRule="exact"/>
        <w:jc w:val="both"/>
      </w:pPr>
      <w:r>
        <w:t>в случае подачи з</w:t>
      </w:r>
      <w:r>
        <w:t>аявления на бумажном носителе - в срок не более чем 10 рабочих дней со дня поступления заявления;</w:t>
      </w:r>
    </w:p>
    <w:p w:rsidR="00B06AEA" w:rsidRDefault="00631403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50" w:lineRule="exact"/>
        <w:jc w:val="both"/>
      </w:pPr>
      <w:r>
        <w:t>в случае подачи заявления в форме электронного документа - в срок не более 5 рабочих дней со дня поступления заявления.</w:t>
      </w:r>
    </w:p>
    <w:p w:rsidR="00B06AEA" w:rsidRDefault="00631403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350" w:lineRule="exact"/>
        <w:ind w:firstLine="460"/>
        <w:jc w:val="both"/>
      </w:pPr>
      <w:r>
        <w:t>Признать утратившим силу:</w:t>
      </w:r>
      <w:r>
        <w:br w:type="page"/>
      </w:r>
    </w:p>
    <w:p w:rsidR="00B06AEA" w:rsidRDefault="00631403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308" w:lineRule="exact"/>
      </w:pPr>
      <w:r>
        <w:lastRenderedPageBreak/>
        <w:t>постановление администрации Аргаяшского сельского поселения от 27 января 2021 г. №39 «О внесении изменений в Постановление главы Аргаяшского сельского поселения от 23.03.2017 г. № 40 «Об утверждении административного регламента оказания муниципальной услуг</w:t>
      </w:r>
      <w:r>
        <w:t>и «Присвоение, изменение и аннулирование адресов на территории Аргаяшского сельского поселения»;</w:t>
      </w:r>
    </w:p>
    <w:p w:rsidR="00B06AEA" w:rsidRDefault="00631403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354" w:lineRule="exact"/>
        <w:jc w:val="both"/>
      </w:pPr>
      <w:r>
        <w:t xml:space="preserve">постановление администрации Аргаяшского сельского поселения от 23.11.202 года № 207 «О внесении изменений в постановление главы </w:t>
      </w:r>
      <w:proofErr w:type="spellStart"/>
      <w:r>
        <w:t>Аргаяшског</w:t>
      </w:r>
      <w:proofErr w:type="spellEnd"/>
      <w:r>
        <w:t xml:space="preserve"> сельского поселения </w:t>
      </w:r>
      <w:r>
        <w:t>от 27.01.2021 г. № 39 «Об утверждении административное регламента оказания муниципальной услуги «Присвоение, изменение</w:t>
      </w:r>
      <w:proofErr w:type="gramStart"/>
      <w:r>
        <w:t xml:space="preserve"> ]</w:t>
      </w:r>
      <w:proofErr w:type="gramEnd"/>
      <w:r>
        <w:t xml:space="preserve"> аннулирование адресов на территории Аргаяшского сельского поселения».</w:t>
      </w:r>
    </w:p>
    <w:p w:rsidR="00B06AEA" w:rsidRDefault="00631403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354" w:lineRule="exact"/>
        <w:ind w:firstLine="660"/>
      </w:pPr>
      <w:r>
        <w:t xml:space="preserve">Опубликовать настоящее постановление в </w:t>
      </w:r>
      <w:proofErr w:type="gramStart"/>
      <w:r>
        <w:t>информационном</w:t>
      </w:r>
      <w:proofErr w:type="gramEnd"/>
      <w:r>
        <w:t xml:space="preserve"> вестник Арг</w:t>
      </w:r>
      <w:r>
        <w:t>аяшского сельского поселения «Наш Аргаяш».</w:t>
      </w:r>
    </w:p>
    <w:p w:rsidR="00B06AEA" w:rsidRDefault="00631403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354" w:lineRule="exact"/>
        <w:ind w:left="660"/>
        <w:jc w:val="both"/>
        <w:sectPr w:rsidR="00B06AEA">
          <w:type w:val="continuous"/>
          <w:pgSz w:w="12240" w:h="15840"/>
          <w:pgMar w:top="818" w:right="685" w:bottom="603" w:left="1737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06AEA" w:rsidRDefault="00B06AEA">
      <w:pPr>
        <w:spacing w:line="240" w:lineRule="exact"/>
        <w:rPr>
          <w:sz w:val="19"/>
          <w:szCs w:val="19"/>
        </w:rPr>
      </w:pPr>
    </w:p>
    <w:p w:rsidR="00B06AEA" w:rsidRDefault="00B06AEA">
      <w:pPr>
        <w:spacing w:before="27" w:after="27" w:line="240" w:lineRule="exact"/>
        <w:rPr>
          <w:sz w:val="19"/>
          <w:szCs w:val="19"/>
        </w:rPr>
      </w:pPr>
    </w:p>
    <w:p w:rsidR="00B06AEA" w:rsidRDefault="00B06AEA">
      <w:pPr>
        <w:rPr>
          <w:sz w:val="2"/>
          <w:szCs w:val="2"/>
        </w:rPr>
        <w:sectPr w:rsidR="00B06AEA">
          <w:type w:val="continuous"/>
          <w:pgSz w:w="12240" w:h="15840"/>
          <w:pgMar w:top="854" w:right="0" w:bottom="854" w:left="0" w:header="0" w:footer="3" w:gutter="0"/>
          <w:cols w:space="720"/>
          <w:noEndnote/>
          <w:docGrid w:linePitch="360"/>
        </w:sectPr>
      </w:pPr>
    </w:p>
    <w:p w:rsidR="00B06AEA" w:rsidRDefault="00631403">
      <w:pPr>
        <w:spacing w:line="360" w:lineRule="exact"/>
      </w:pPr>
      <w:r>
        <w:lastRenderedPageBreak/>
        <w:pict>
          <v:shape id="_x0000_s1028" type="#_x0000_t202" style="position:absolute;margin-left:-3.25pt;margin-top:4.05pt;width:146.05pt;height:61.15pt;z-index:251658240;mso-wrap-distance-left:5pt;mso-wrap-distance-right:5pt;mso-position-horizontal-relative:margin" filled="f" stroked="f">
            <v:textbox inset="0,0,0,0">
              <w:txbxContent>
                <w:p w:rsidR="00B06AEA" w:rsidRDefault="00631403">
                  <w:pPr>
                    <w:pStyle w:val="20"/>
                    <w:shd w:val="clear" w:color="auto" w:fill="auto"/>
                    <w:spacing w:before="0" w:after="0" w:line="260" w:lineRule="exact"/>
                  </w:pPr>
                  <w:r>
                    <w:rPr>
                      <w:rStyle w:val="2Exact"/>
                    </w:rPr>
                    <w:t>ВР</w:t>
                  </w:r>
                  <w:r>
                    <w:rPr>
                      <w:rStyle w:val="2Exact"/>
                    </w:rPr>
                    <w:t>ИП Г</w:t>
                  </w:r>
                  <w:r>
                    <w:rPr>
                      <w:rStyle w:val="2Exact"/>
                    </w:rPr>
                    <w:t xml:space="preserve">лавы Аргаяшского сельского </w:t>
                  </w:r>
                  <w:r>
                    <w:rPr>
                      <w:rStyle w:val="2Exact"/>
                    </w:rPr>
                    <w:t>поселения</w:t>
                  </w:r>
                </w:p>
              </w:txbxContent>
            </v:textbox>
            <w10:wrap anchorx="margin"/>
          </v:shape>
        </w:pict>
      </w:r>
      <w:r w:rsidR="00B06AEA">
        <w:pict>
          <v:shape id="_x0000_s1029" type="#_x0000_t75" style="position:absolute;margin-left:250.75pt;margin-top:0;width:58.55pt;height:44.15pt;z-index:-251659264;mso-wrap-distance-left:5pt;mso-wrap-distance-right:5pt;mso-position-horizontal-relative:margin" wrapcoords="0 0">
            <v:imagedata r:id="rId9" o:title="image2"/>
            <w10:wrap anchorx="margin"/>
          </v:shape>
        </w:pict>
      </w:r>
      <w:r w:rsidR="00B06AEA">
        <w:pict>
          <v:shape id="_x0000_s1030" type="#_x0000_t202" style="position:absolute;margin-left:375.4pt;margin-top:26.4pt;width:97.05pt;height:16.15pt;z-index:251659264;mso-wrap-distance-left:5pt;mso-wrap-distance-right:5pt;mso-position-horizontal-relative:margin" filled="f" stroked="f">
            <v:textbox style="mso-fit-shape-to-text:t" inset="0,0,0,0">
              <w:txbxContent>
                <w:p w:rsidR="00B06AEA" w:rsidRDefault="00631403">
                  <w:pPr>
                    <w:pStyle w:val="20"/>
                    <w:shd w:val="clear" w:color="auto" w:fill="auto"/>
                    <w:spacing w:before="0" w:after="0" w:line="260" w:lineRule="exact"/>
                  </w:pPr>
                  <w:proofErr w:type="spellStart"/>
                  <w:r>
                    <w:rPr>
                      <w:rStyle w:val="2Exact"/>
                    </w:rPr>
                    <w:t>Д.Р.Кутлухужин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B06AEA" w:rsidRDefault="00B06AEA">
      <w:pPr>
        <w:spacing w:line="520" w:lineRule="exact"/>
      </w:pPr>
    </w:p>
    <w:p w:rsidR="00B06AEA" w:rsidRPr="00631403" w:rsidRDefault="00B06AEA">
      <w:pPr>
        <w:rPr>
          <w:b/>
          <w:sz w:val="2"/>
          <w:szCs w:val="2"/>
        </w:rPr>
      </w:pPr>
    </w:p>
    <w:sectPr w:rsidR="00B06AEA" w:rsidRPr="00631403" w:rsidSect="00B06AEA">
      <w:type w:val="continuous"/>
      <w:pgSz w:w="12240" w:h="15840"/>
      <w:pgMar w:top="854" w:right="662" w:bottom="854" w:left="18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03" w:rsidRDefault="00631403" w:rsidP="00B06AEA">
      <w:r>
        <w:separator/>
      </w:r>
    </w:p>
  </w:endnote>
  <w:endnote w:type="continuationSeparator" w:id="0">
    <w:p w:rsidR="00631403" w:rsidRDefault="00631403" w:rsidP="00B0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03" w:rsidRDefault="00631403"/>
  </w:footnote>
  <w:footnote w:type="continuationSeparator" w:id="0">
    <w:p w:rsidR="00631403" w:rsidRDefault="006314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636"/>
    <w:multiLevelType w:val="multilevel"/>
    <w:tmpl w:val="B39E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10B21"/>
    <w:multiLevelType w:val="multilevel"/>
    <w:tmpl w:val="5FBC4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4A1972"/>
    <w:multiLevelType w:val="multilevel"/>
    <w:tmpl w:val="9C1C8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6AEA"/>
    <w:rsid w:val="00631403"/>
    <w:rsid w:val="00B0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A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AE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06AE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urierNewExact">
    <w:name w:val="Подпись к картинке + Courier New;Курсив Exact"/>
    <w:basedOn w:val="Exact"/>
    <w:rsid w:val="00B06AE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B0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0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0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06AE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B0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B06AEA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30">
    <w:name w:val="Основной текст (3)"/>
    <w:basedOn w:val="a"/>
    <w:link w:val="3"/>
    <w:rsid w:val="00B06AEA"/>
    <w:pPr>
      <w:shd w:val="clear" w:color="auto" w:fill="FFFFFF"/>
      <w:spacing w:after="480" w:line="35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B06AEA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B06AEA"/>
    <w:pPr>
      <w:shd w:val="clear" w:color="auto" w:fill="FFFFFF"/>
      <w:spacing w:before="1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06AEA"/>
    <w:pPr>
      <w:shd w:val="clear" w:color="auto" w:fill="FFFFFF"/>
      <w:spacing w:before="60" w:after="360" w:line="0" w:lineRule="atLeast"/>
    </w:pPr>
    <w:rPr>
      <w:rFonts w:ascii="Corbel" w:eastAsia="Corbel" w:hAnsi="Corbel" w:cs="Corbel"/>
      <w:spacing w:val="-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Bulaeva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</cp:revision>
  <dcterms:created xsi:type="dcterms:W3CDTF">2024-05-15T06:44:00Z</dcterms:created>
  <dcterms:modified xsi:type="dcterms:W3CDTF">2024-05-15T06:49:00Z</dcterms:modified>
</cp:coreProperties>
</file>