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AA6" w:rsidRPr="006734CD" w:rsidRDefault="00696AA6" w:rsidP="00673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34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96AA6" w:rsidRPr="006734CD" w:rsidRDefault="00696AA6" w:rsidP="00673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34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Подписан закон, направленный на либерализацию отбытия наказания осужденных к </w:t>
      </w:r>
      <w:bookmarkStart w:id="0" w:name="_GoBack"/>
      <w:bookmarkEnd w:id="0"/>
      <w:r w:rsidRPr="006734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лишению свободы</w:t>
      </w:r>
    </w:p>
    <w:p w:rsidR="006734CD" w:rsidRDefault="006734CD" w:rsidP="00673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34CD" w:rsidRDefault="006734CD" w:rsidP="006734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</w:t>
      </w:r>
      <w:r w:rsidR="00696AA6" w:rsidRPr="00673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696AA6" w:rsidRPr="00673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01.04.2020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696AA6" w:rsidRPr="00673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96-ФЗ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внесены</w:t>
      </w:r>
      <w:r w:rsidR="00696AA6" w:rsidRPr="00673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96AA6" w:rsidRPr="00673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Уголовно-исполнитель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кодекс Российской Федерации.</w:t>
      </w:r>
    </w:p>
    <w:p w:rsidR="00696AA6" w:rsidRPr="006734CD" w:rsidRDefault="00696AA6" w:rsidP="006734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34C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Установлено, в частности, что по письменному заявлению осужденного либо по заявлению одного из близких родственников осужденного с его согласия, по решению федерального органа уголовно-исполнительной системы, при наличии возможности его размещения, осужденный может быть направлен в исправительное учреждение, расположенное в субъекте Р</w:t>
      </w:r>
      <w:r w:rsidR="00673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6734C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6734CD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</w:t>
      </w:r>
      <w:r w:rsidRPr="006734CD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котором проживает один из его близких родственников, либо, при невозможности размещения в исправительном учреждении указанного субъекта Р</w:t>
      </w:r>
      <w:r w:rsidR="00673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6734C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6734CD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</w:t>
      </w:r>
      <w:r w:rsidRPr="006734CD">
        <w:rPr>
          <w:rFonts w:ascii="Times New Roman" w:eastAsia="Times New Roman" w:hAnsi="Times New Roman" w:cs="Times New Roman"/>
          <w:color w:val="000000"/>
          <w:sz w:val="28"/>
          <w:szCs w:val="28"/>
        </w:rPr>
        <w:t>, в исправительное учреждение, расположенное на территории другого наиболее близкого субъекта Р</w:t>
      </w:r>
      <w:r w:rsidR="00673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6734C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6734CD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</w:t>
      </w:r>
      <w:r w:rsidRPr="006734CD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котором имеются условия для размещения осужденного.</w:t>
      </w:r>
    </w:p>
    <w:p w:rsidR="00D07338" w:rsidRDefault="00D07338" w:rsidP="006734C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34CD" w:rsidRDefault="006734CD" w:rsidP="006734C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34CD" w:rsidRDefault="006734CD" w:rsidP="006734C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734CD" w:rsidRDefault="006734CD" w:rsidP="006734C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34CD" w:rsidRPr="006734CD" w:rsidRDefault="006734CD" w:rsidP="006734C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А.В. Григоренко</w:t>
      </w:r>
    </w:p>
    <w:sectPr w:rsidR="006734CD" w:rsidRPr="0067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6AA6"/>
    <w:rsid w:val="006734CD"/>
    <w:rsid w:val="00696AA6"/>
    <w:rsid w:val="00D0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BA74"/>
  <w15:docId w15:val="{21CFFB98-06DA-4819-B204-B3210C65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Ирина Васильевна</cp:lastModifiedBy>
  <cp:revision>3</cp:revision>
  <dcterms:created xsi:type="dcterms:W3CDTF">2020-05-06T12:50:00Z</dcterms:created>
  <dcterms:modified xsi:type="dcterms:W3CDTF">2020-05-08T09:22:00Z</dcterms:modified>
</cp:coreProperties>
</file>